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621"/>
        <w:gridCol w:w="4621"/>
      </w:tblGrid>
      <w:tr w:rsidR="00887695" w:rsidRPr="0054046C" w:rsidTr="00657480">
        <w:tc>
          <w:tcPr>
            <w:tcW w:w="9242" w:type="dxa"/>
            <w:gridSpan w:val="2"/>
          </w:tcPr>
          <w:p w:rsidR="00887695" w:rsidRPr="0054046C" w:rsidRDefault="00887695" w:rsidP="00657480">
            <w:pPr>
              <w:jc w:val="center"/>
              <w:rPr>
                <w:b/>
              </w:rPr>
            </w:pPr>
            <w:r w:rsidRPr="0054046C">
              <w:rPr>
                <w:b/>
              </w:rPr>
              <w:t>Thinking Activity or Idea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Pr="0054046C" w:rsidRDefault="00887695" w:rsidP="00657480">
            <w:r w:rsidRPr="0054046C">
              <w:rPr>
                <w:b/>
              </w:rPr>
              <w:t>Class Level:</w:t>
            </w:r>
            <w:r w:rsidR="00AB2A6D">
              <w:t xml:space="preserve"> Year 1/2</w:t>
            </w:r>
            <w:r w:rsidRPr="0054046C">
              <w:t xml:space="preserve">   </w:t>
            </w:r>
          </w:p>
          <w:p w:rsidR="00887695" w:rsidRPr="0054046C" w:rsidRDefault="00887695" w:rsidP="00657480"/>
          <w:p w:rsidR="00887695" w:rsidRPr="0054046C" w:rsidRDefault="00887695" w:rsidP="00657480"/>
        </w:tc>
        <w:tc>
          <w:tcPr>
            <w:tcW w:w="4621" w:type="dxa"/>
          </w:tcPr>
          <w:p w:rsidR="00887695" w:rsidRPr="0054046C" w:rsidRDefault="00887695" w:rsidP="00657480">
            <w:pPr>
              <w:rPr>
                <w:b/>
                <w:i/>
              </w:rPr>
            </w:pPr>
            <w:r w:rsidRPr="0054046C">
              <w:rPr>
                <w:b/>
              </w:rPr>
              <w:t>Date:</w:t>
            </w:r>
            <w:r w:rsidR="007B26D3">
              <w:rPr>
                <w:b/>
              </w:rPr>
              <w:t xml:space="preserve"> 5.8.11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Default="00887695" w:rsidP="00657480">
            <w:pPr>
              <w:rPr>
                <w:i/>
              </w:rPr>
            </w:pPr>
            <w:r w:rsidRPr="0054046C">
              <w:rPr>
                <w:b/>
              </w:rPr>
              <w:t>Learning Context:</w:t>
            </w:r>
            <w:r w:rsidRPr="0054046C">
              <w:t xml:space="preserve"> </w:t>
            </w:r>
          </w:p>
          <w:p w:rsidR="007B26D3" w:rsidRDefault="007B26D3" w:rsidP="00657480">
            <w:pPr>
              <w:rPr>
                <w:i/>
              </w:rPr>
            </w:pPr>
            <w:r>
              <w:rPr>
                <w:i/>
              </w:rPr>
              <w:t>Reading activity</w:t>
            </w:r>
          </w:p>
          <w:p w:rsidR="007B26D3" w:rsidRPr="0054046C" w:rsidRDefault="007B26D3" w:rsidP="00657480">
            <w:pPr>
              <w:rPr>
                <w:i/>
              </w:rPr>
            </w:pPr>
          </w:p>
          <w:p w:rsidR="00887695" w:rsidRPr="0054046C" w:rsidRDefault="00887695" w:rsidP="00657480"/>
          <w:p w:rsidR="00887695" w:rsidRPr="0054046C" w:rsidRDefault="00887695" w:rsidP="00657480"/>
        </w:tc>
        <w:tc>
          <w:tcPr>
            <w:tcW w:w="4621" w:type="dxa"/>
          </w:tcPr>
          <w:p w:rsidR="00887695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 xml:space="preserve">Key Competency: </w:t>
            </w:r>
          </w:p>
          <w:p w:rsidR="007B26D3" w:rsidRPr="009A4F8C" w:rsidRDefault="007B26D3" w:rsidP="00657480">
            <w:r w:rsidRPr="009A4F8C">
              <w:t>Thinking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Default="00887695" w:rsidP="00657480">
            <w:pPr>
              <w:rPr>
                <w:i/>
              </w:rPr>
            </w:pPr>
            <w:r w:rsidRPr="0054046C">
              <w:rPr>
                <w:b/>
              </w:rPr>
              <w:t>Thinking Strategy or Tool:</w:t>
            </w:r>
            <w:r w:rsidRPr="0054046C">
              <w:t xml:space="preserve">  </w:t>
            </w:r>
          </w:p>
          <w:p w:rsidR="007B26D3" w:rsidRPr="0054046C" w:rsidRDefault="007B26D3" w:rsidP="00657480">
            <w:pPr>
              <w:rPr>
                <w:i/>
              </w:rPr>
            </w:pPr>
            <w:r>
              <w:rPr>
                <w:i/>
              </w:rPr>
              <w:t>Thinkers key</w:t>
            </w:r>
          </w:p>
          <w:p w:rsidR="00887695" w:rsidRPr="0054046C" w:rsidRDefault="00887695" w:rsidP="00657480">
            <w:pPr>
              <w:rPr>
                <w:i/>
              </w:rPr>
            </w:pPr>
          </w:p>
          <w:p w:rsidR="00887695" w:rsidRPr="0054046C" w:rsidRDefault="00887695" w:rsidP="00657480">
            <w:pPr>
              <w:rPr>
                <w:i/>
              </w:rPr>
            </w:pPr>
          </w:p>
        </w:tc>
        <w:tc>
          <w:tcPr>
            <w:tcW w:w="4621" w:type="dxa"/>
          </w:tcPr>
          <w:p w:rsidR="00887695" w:rsidRDefault="00887695" w:rsidP="007B26D3">
            <w:pPr>
              <w:rPr>
                <w:i/>
              </w:rPr>
            </w:pPr>
            <w:r w:rsidRPr="0054046C">
              <w:rPr>
                <w:b/>
              </w:rPr>
              <w:t>Specific:</w:t>
            </w:r>
            <w:r w:rsidRPr="0054046C">
              <w:rPr>
                <w:i/>
              </w:rPr>
              <w:t xml:space="preserve"> </w:t>
            </w:r>
          </w:p>
          <w:p w:rsidR="007B26D3" w:rsidRPr="0054046C" w:rsidRDefault="007B26D3" w:rsidP="007B26D3">
            <w:pPr>
              <w:rPr>
                <w:i/>
              </w:rPr>
            </w:pPr>
            <w:r>
              <w:rPr>
                <w:i/>
              </w:rPr>
              <w:t>Reverse key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Default="00887695" w:rsidP="00657480">
            <w:r w:rsidRPr="0054046C">
              <w:rPr>
                <w:b/>
              </w:rPr>
              <w:t>Who was involved?</w:t>
            </w:r>
            <w:r w:rsidRPr="0054046C">
              <w:t xml:space="preserve"> (class/group)</w:t>
            </w:r>
          </w:p>
          <w:p w:rsidR="007B26D3" w:rsidRPr="0054046C" w:rsidRDefault="007B26D3" w:rsidP="00657480">
            <w:r>
              <w:t xml:space="preserve">Class </w:t>
            </w:r>
            <w:r w:rsidR="009A4F8C">
              <w:t xml:space="preserve">first (formulated reverse questions after </w:t>
            </w:r>
            <w:r w:rsidR="000A0841">
              <w:t>reading a</w:t>
            </w:r>
            <w:r>
              <w:t xml:space="preserve"> big book “The Fish of Maui”), then individuals in higher reading groups</w:t>
            </w:r>
            <w:r w:rsidR="009A4F8C">
              <w:t xml:space="preserve"> formulated similar questions based on their reading book</w:t>
            </w:r>
            <w:r>
              <w:t>.</w:t>
            </w:r>
          </w:p>
          <w:p w:rsidR="00887695" w:rsidRPr="0054046C" w:rsidRDefault="00887695" w:rsidP="00657480"/>
          <w:p w:rsidR="00887695" w:rsidRPr="0054046C" w:rsidRDefault="00887695" w:rsidP="00657480"/>
        </w:tc>
        <w:tc>
          <w:tcPr>
            <w:tcW w:w="4621" w:type="dxa"/>
          </w:tcPr>
          <w:p w:rsidR="00887695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>What resources did I use?</w:t>
            </w:r>
          </w:p>
          <w:p w:rsidR="007B26D3" w:rsidRPr="0054046C" w:rsidRDefault="007B26D3" w:rsidP="00657480">
            <w:pPr>
              <w:rPr>
                <w:b/>
              </w:rPr>
            </w:pPr>
            <w:r w:rsidRPr="007B26D3">
              <w:t>Big book</w:t>
            </w:r>
            <w:r>
              <w:rPr>
                <w:b/>
              </w:rPr>
              <w:t xml:space="preserve"> </w:t>
            </w:r>
            <w:r>
              <w:t>“The Fish of Maui”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>What did the activity involve?</w:t>
            </w:r>
          </w:p>
          <w:p w:rsidR="007B26D3" w:rsidRPr="007B26D3" w:rsidRDefault="007B26D3" w:rsidP="00657480">
            <w:r w:rsidRPr="007B26D3">
              <w:t>Students had to write 4 or 5 questions to be answered that included the words “cannot, never or not”.</w:t>
            </w:r>
          </w:p>
          <w:p w:rsidR="00887695" w:rsidRPr="0054046C" w:rsidRDefault="00887695" w:rsidP="00657480">
            <w:pPr>
              <w:rPr>
                <w:b/>
              </w:rPr>
            </w:pPr>
          </w:p>
          <w:p w:rsidR="00887695" w:rsidRPr="0054046C" w:rsidRDefault="00887695" w:rsidP="00657480">
            <w:pPr>
              <w:rPr>
                <w:b/>
              </w:rPr>
            </w:pPr>
          </w:p>
        </w:tc>
        <w:tc>
          <w:tcPr>
            <w:tcW w:w="4621" w:type="dxa"/>
          </w:tcPr>
          <w:p w:rsidR="00887695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 xml:space="preserve">Why was this activity successful?  </w:t>
            </w:r>
          </w:p>
          <w:p w:rsidR="000A0841" w:rsidRPr="000A0841" w:rsidRDefault="000A0841" w:rsidP="00657480">
            <w:r w:rsidRPr="000A0841">
              <w:t>It wasn’t. It is not an appropriate key for this level.</w:t>
            </w:r>
            <w:r>
              <w:t xml:space="preserve"> A few of the children (3) completed the task showing a good understanding of what was asked of them but really it was a pointless exercise.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>How could I use this in other ways?</w:t>
            </w:r>
          </w:p>
          <w:p w:rsidR="000A0841" w:rsidRPr="000A0841" w:rsidRDefault="000A0841" w:rsidP="00657480">
            <w:r w:rsidRPr="000A0841">
              <w:t>I would not bother using this key again for this level.</w:t>
            </w:r>
          </w:p>
          <w:p w:rsidR="00887695" w:rsidRPr="0054046C" w:rsidRDefault="00887695" w:rsidP="00657480">
            <w:pPr>
              <w:rPr>
                <w:b/>
              </w:rPr>
            </w:pPr>
          </w:p>
          <w:p w:rsidR="00887695" w:rsidRPr="0054046C" w:rsidRDefault="00887695" w:rsidP="00657480">
            <w:pPr>
              <w:rPr>
                <w:b/>
              </w:rPr>
            </w:pPr>
          </w:p>
        </w:tc>
        <w:tc>
          <w:tcPr>
            <w:tcW w:w="4621" w:type="dxa"/>
          </w:tcPr>
          <w:p w:rsidR="000A0841" w:rsidRDefault="00887695" w:rsidP="000A0841">
            <w:pPr>
              <w:rPr>
                <w:b/>
              </w:rPr>
            </w:pPr>
            <w:r w:rsidRPr="0054046C">
              <w:rPr>
                <w:b/>
              </w:rPr>
              <w:t>Next time I would …</w:t>
            </w:r>
          </w:p>
          <w:p w:rsidR="000A0841" w:rsidRPr="000A0841" w:rsidRDefault="000A0841" w:rsidP="000A0841">
            <w:pPr>
              <w:rPr>
                <w:b/>
              </w:rPr>
            </w:pPr>
            <w:bookmarkStart w:id="0" w:name="_GoBack"/>
            <w:bookmarkEnd w:id="0"/>
            <w:r w:rsidRPr="000A0841">
              <w:t xml:space="preserve"> not bother using this key again for this level.</w:t>
            </w:r>
          </w:p>
          <w:p w:rsidR="000A0841" w:rsidRPr="0054046C" w:rsidRDefault="000A0841" w:rsidP="00657480">
            <w:pPr>
              <w:rPr>
                <w:b/>
              </w:rPr>
            </w:pPr>
          </w:p>
        </w:tc>
      </w:tr>
      <w:tr w:rsidR="00887695" w:rsidRPr="0054046C" w:rsidTr="00657480">
        <w:tc>
          <w:tcPr>
            <w:tcW w:w="4621" w:type="dxa"/>
          </w:tcPr>
          <w:p w:rsidR="00887695" w:rsidRPr="0054046C" w:rsidRDefault="00887695" w:rsidP="00657480"/>
        </w:tc>
        <w:tc>
          <w:tcPr>
            <w:tcW w:w="4621" w:type="dxa"/>
          </w:tcPr>
          <w:p w:rsidR="00887695" w:rsidRPr="0054046C" w:rsidRDefault="00887695" w:rsidP="00657480"/>
        </w:tc>
      </w:tr>
      <w:tr w:rsidR="00887695" w:rsidRPr="0054046C" w:rsidTr="00657480">
        <w:tc>
          <w:tcPr>
            <w:tcW w:w="4621" w:type="dxa"/>
          </w:tcPr>
          <w:p w:rsidR="00887695" w:rsidRPr="0054046C" w:rsidRDefault="00887695" w:rsidP="00657480"/>
        </w:tc>
        <w:tc>
          <w:tcPr>
            <w:tcW w:w="4621" w:type="dxa"/>
          </w:tcPr>
          <w:p w:rsidR="00887695" w:rsidRPr="0054046C" w:rsidRDefault="00887695" w:rsidP="00657480"/>
        </w:tc>
      </w:tr>
    </w:tbl>
    <w:p w:rsidR="00887695" w:rsidRDefault="00887695" w:rsidP="00887695"/>
    <w:p w:rsidR="00ED6FA6" w:rsidRDefault="00ED6FA6"/>
    <w:sectPr w:rsidR="00ED6FA6" w:rsidSect="00A606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695"/>
    <w:rsid w:val="000A0841"/>
    <w:rsid w:val="007B26D3"/>
    <w:rsid w:val="00887695"/>
    <w:rsid w:val="009A4F8C"/>
    <w:rsid w:val="00AB2A6D"/>
    <w:rsid w:val="00D509B5"/>
    <w:rsid w:val="00DC775B"/>
    <w:rsid w:val="00ED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695"/>
    <w:rPr>
      <w:rFonts w:ascii="Calibri" w:eastAsia="Times New Roman" w:hAnsi="Calibri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8769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695"/>
    <w:rPr>
      <w:rFonts w:ascii="Calibri" w:eastAsia="Times New Roman" w:hAnsi="Calibri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8769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JennyHU</dc:creator>
  <cp:keywords/>
  <dc:description/>
  <cp:lastModifiedBy>Frankley</cp:lastModifiedBy>
  <cp:revision>5</cp:revision>
  <dcterms:created xsi:type="dcterms:W3CDTF">2011-08-04T22:07:00Z</dcterms:created>
  <dcterms:modified xsi:type="dcterms:W3CDTF">2011-08-04T22:16:00Z</dcterms:modified>
</cp:coreProperties>
</file>